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51D0E" w14:textId="6EEB8766" w:rsidR="00FB09DE" w:rsidRPr="003026F4" w:rsidRDefault="00992CC6" w:rsidP="00D1304E">
      <w:pPr>
        <w:spacing w:after="0"/>
        <w:jc w:val="center"/>
        <w:rPr>
          <w:rFonts w:ascii="Calibri" w:hAnsi="Calibri" w:cs="Calibri"/>
          <w:b/>
          <w:bCs/>
          <w:sz w:val="28"/>
          <w:szCs w:val="28"/>
        </w:rPr>
      </w:pPr>
      <w:r w:rsidRPr="003026F4">
        <w:rPr>
          <w:rFonts w:ascii="Calibri" w:hAnsi="Calibri" w:cs="Calibri"/>
          <w:b/>
          <w:bCs/>
          <w:noProof/>
          <w:sz w:val="28"/>
          <w:szCs w:val="28"/>
        </w:rPr>
        <w:drawing>
          <wp:anchor distT="0" distB="0" distL="114300" distR="114300" simplePos="0" relativeHeight="251670528" behindDoc="0" locked="0" layoutInCell="1" allowOverlap="1" wp14:anchorId="52D096E2" wp14:editId="2FB6EB75">
            <wp:simplePos x="0" y="0"/>
            <wp:positionH relativeFrom="margin">
              <wp:posOffset>4972685</wp:posOffset>
            </wp:positionH>
            <wp:positionV relativeFrom="margin">
              <wp:posOffset>6350</wp:posOffset>
            </wp:positionV>
            <wp:extent cx="1033145" cy="1358900"/>
            <wp:effectExtent l="0" t="0" r="0" b="0"/>
            <wp:wrapSquare wrapText="bothSides"/>
            <wp:docPr id="680633807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0633807" name="Grafik 680633807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3145" cy="1358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B09DE" w:rsidRPr="003026F4">
        <w:rPr>
          <w:rFonts w:ascii="Calibri" w:hAnsi="Calibri" w:cs="Calibri"/>
          <w:b/>
          <w:bCs/>
          <w:sz w:val="28"/>
          <w:szCs w:val="28"/>
        </w:rPr>
        <w:t xml:space="preserve">Strategie: </w:t>
      </w:r>
      <w:r w:rsidR="007349EC">
        <w:rPr>
          <w:rFonts w:ascii="Calibri" w:hAnsi="Calibri" w:cs="Calibri"/>
          <w:b/>
          <w:bCs/>
          <w:sz w:val="28"/>
          <w:szCs w:val="28"/>
        </w:rPr>
        <w:t>W</w:t>
      </w:r>
      <w:r w:rsidR="00290EC3">
        <w:rPr>
          <w:rFonts w:ascii="Calibri" w:hAnsi="Calibri" w:cs="Calibri"/>
          <w:b/>
          <w:bCs/>
          <w:sz w:val="28"/>
          <w:szCs w:val="28"/>
        </w:rPr>
        <w:t>IE</w:t>
      </w:r>
      <w:r w:rsidR="00E94764" w:rsidRPr="003026F4">
        <w:rPr>
          <w:rFonts w:ascii="Calibri" w:hAnsi="Calibri" w:cs="Calibri"/>
          <w:b/>
          <w:bCs/>
          <w:sz w:val="28"/>
          <w:szCs w:val="28"/>
        </w:rPr>
        <w:t xml:space="preserve"> (Gruppe </w:t>
      </w:r>
      <w:r w:rsidR="00290EC3">
        <w:rPr>
          <w:rFonts w:ascii="Calibri" w:hAnsi="Calibri" w:cs="Calibri"/>
          <w:b/>
          <w:bCs/>
          <w:sz w:val="28"/>
          <w:szCs w:val="28"/>
        </w:rPr>
        <w:t>E</w:t>
      </w:r>
      <w:r w:rsidR="00E94764" w:rsidRPr="003026F4">
        <w:rPr>
          <w:rFonts w:ascii="Calibri" w:hAnsi="Calibri" w:cs="Calibri"/>
          <w:b/>
          <w:bCs/>
          <w:sz w:val="28"/>
          <w:szCs w:val="28"/>
        </w:rPr>
        <w:t>)</w:t>
      </w:r>
    </w:p>
    <w:p w14:paraId="523C121F" w14:textId="7D68375C" w:rsidR="00797DF8" w:rsidRPr="005C5459" w:rsidRDefault="00797DF8" w:rsidP="005C5459">
      <w:r w:rsidRPr="005C5459"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72BEA5CF" wp14:editId="6CD120B1">
                <wp:simplePos x="0" y="0"/>
                <wp:positionH relativeFrom="column">
                  <wp:posOffset>-74605</wp:posOffset>
                </wp:positionH>
                <wp:positionV relativeFrom="paragraph">
                  <wp:posOffset>151069</wp:posOffset>
                </wp:positionV>
                <wp:extent cx="6080760" cy="624468"/>
                <wp:effectExtent l="0" t="0" r="15240" b="10795"/>
                <wp:wrapNone/>
                <wp:docPr id="978180034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0760" cy="624468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rect w14:anchorId="2F11710F" id="Rechteck 1" o:spid="_x0000_s1026" style="position:absolute;margin-left:-5.85pt;margin-top:11.9pt;width:478.8pt;height:49.1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" fillcolor="#dceaf7 [351]" strokecolor="#030e13 [484]" strokeweight="1pt"/>
            </w:pict>
          </mc:Fallback>
        </mc:AlternateContent>
      </w:r>
    </w:p>
    <w:p w14:paraId="13E54B14" w14:textId="6AAD9FC3" w:rsidR="00E94764" w:rsidRPr="00C53534" w:rsidRDefault="00E94764" w:rsidP="005C5459">
      <w:pPr>
        <w:rPr>
          <w:rFonts w:ascii="Calibri" w:hAnsi="Calibri" w:cs="Calibri"/>
        </w:rPr>
      </w:pPr>
      <w:r w:rsidRPr="00C53534">
        <w:rPr>
          <w:rFonts w:ascii="Calibri" w:hAnsi="Calibri" w:cs="Calibri"/>
        </w:rPr>
        <w:t xml:space="preserve">Das Ziel Eurer Gruppe ist es, die </w:t>
      </w:r>
      <w:r w:rsidR="00290EC3">
        <w:rPr>
          <w:rFonts w:ascii="Calibri" w:hAnsi="Calibri" w:cs="Calibri"/>
        </w:rPr>
        <w:t>Darstellung des</w:t>
      </w:r>
      <w:r w:rsidR="00290EC3" w:rsidRPr="00C53534">
        <w:rPr>
          <w:rFonts w:ascii="Calibri" w:hAnsi="Calibri" w:cs="Calibri"/>
        </w:rPr>
        <w:t xml:space="preserve"> Produkts</w:t>
      </w:r>
      <w:r w:rsidRPr="00C53534">
        <w:rPr>
          <w:rFonts w:ascii="Calibri" w:hAnsi="Calibri" w:cs="Calibri"/>
        </w:rPr>
        <w:t xml:space="preserve"> „</w:t>
      </w:r>
      <w:proofErr w:type="spellStart"/>
      <w:r w:rsidRPr="00C53534">
        <w:rPr>
          <w:rFonts w:ascii="Calibri" w:hAnsi="Calibri" w:cs="Calibri"/>
        </w:rPr>
        <w:t>WaveGuard</w:t>
      </w:r>
      <w:proofErr w:type="spellEnd"/>
      <w:r w:rsidRPr="00C53534">
        <w:rPr>
          <w:rFonts w:ascii="Calibri" w:hAnsi="Calibri" w:cs="Calibri"/>
        </w:rPr>
        <w:t>“ näher zu untersuchen</w:t>
      </w:r>
      <w:r w:rsidR="00797DF8" w:rsidRPr="00C53534">
        <w:rPr>
          <w:rFonts w:ascii="Calibri" w:hAnsi="Calibri" w:cs="Calibri"/>
        </w:rPr>
        <w:t>: W</w:t>
      </w:r>
      <w:r w:rsidR="00290EC3">
        <w:rPr>
          <w:rFonts w:ascii="Calibri" w:hAnsi="Calibri" w:cs="Calibri"/>
        </w:rPr>
        <w:t>IE wird das Produkt präsentiert</w:t>
      </w:r>
      <w:r w:rsidR="007349EC">
        <w:rPr>
          <w:rFonts w:ascii="Calibri" w:hAnsi="Calibri" w:cs="Calibri"/>
        </w:rPr>
        <w:t>?</w:t>
      </w:r>
      <w:r w:rsidR="00290EC3">
        <w:rPr>
          <w:rFonts w:ascii="Calibri" w:hAnsi="Calibri" w:cs="Calibri"/>
        </w:rPr>
        <w:t xml:space="preserve"> Gibt es Manipulationsstrategien?</w:t>
      </w:r>
      <w:r w:rsidR="007349EC">
        <w:rPr>
          <w:rFonts w:ascii="Calibri" w:hAnsi="Calibri" w:cs="Calibri"/>
        </w:rPr>
        <w:t xml:space="preserve"> </w:t>
      </w:r>
    </w:p>
    <w:p w14:paraId="11AA60B8" w14:textId="77777777" w:rsidR="0077379C" w:rsidRDefault="0077379C" w:rsidP="0077379C">
      <w:pPr>
        <w:spacing w:after="0"/>
        <w:jc w:val="both"/>
        <w:rPr>
          <w:rFonts w:ascii="Calibri" w:hAnsi="Calibri" w:cs="Calibri"/>
        </w:rPr>
      </w:pPr>
    </w:p>
    <w:p w14:paraId="072F2CDE" w14:textId="09979852" w:rsidR="00E94764" w:rsidRPr="007C028A" w:rsidRDefault="00E94764" w:rsidP="007C028A">
      <w:pPr>
        <w:jc w:val="both"/>
        <w:rPr>
          <w:rFonts w:ascii="Calibri" w:hAnsi="Calibri" w:cs="Calibri"/>
          <w:u w:val="single"/>
        </w:rPr>
      </w:pPr>
      <w:r w:rsidRPr="007C028A">
        <w:rPr>
          <w:rFonts w:ascii="Calibri" w:hAnsi="Calibri" w:cs="Calibri"/>
          <w:b/>
          <w:bCs/>
          <w:u w:val="single"/>
        </w:rPr>
        <w:t xml:space="preserve">Aufgabe 1:  </w:t>
      </w:r>
      <w:r w:rsidR="00290EC3">
        <w:rPr>
          <w:rFonts w:ascii="Calibri" w:hAnsi="Calibri" w:cs="Calibri"/>
          <w:b/>
          <w:bCs/>
          <w:u w:val="single"/>
        </w:rPr>
        <w:t xml:space="preserve">Emotionalisierende Inhalte </w:t>
      </w:r>
      <w:r w:rsidR="00CB0318">
        <w:rPr>
          <w:rFonts w:ascii="Calibri" w:hAnsi="Calibri" w:cs="Calibri"/>
          <w:b/>
          <w:bCs/>
          <w:u w:val="single"/>
        </w:rPr>
        <w:t xml:space="preserve"> </w:t>
      </w:r>
    </w:p>
    <w:p w14:paraId="503A3E61" w14:textId="07A8B927" w:rsidR="00290EC3" w:rsidRDefault="00AE7447" w:rsidP="00CB0318">
      <w:pPr>
        <w:jc w:val="both"/>
        <w:rPr>
          <w:rFonts w:ascii="Calibri" w:hAnsi="Calibri" w:cs="Calibri"/>
        </w:rPr>
      </w:pPr>
      <w:r w:rsidRPr="007C028A">
        <w:rPr>
          <w:rFonts w:ascii="Calibri" w:hAnsi="Calibri" w:cs="Calibri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12B913F3" wp14:editId="7B5A6F21">
                <wp:simplePos x="0" y="0"/>
                <wp:positionH relativeFrom="column">
                  <wp:posOffset>-67171</wp:posOffset>
                </wp:positionH>
                <wp:positionV relativeFrom="paragraph">
                  <wp:posOffset>108182</wp:posOffset>
                </wp:positionV>
                <wp:extent cx="6125210" cy="1226634"/>
                <wp:effectExtent l="0" t="0" r="8890" b="18415"/>
                <wp:wrapNone/>
                <wp:docPr id="806664151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5210" cy="1226634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50151C0" w14:textId="185FAD4F" w:rsidR="00AE7447" w:rsidRPr="008D01B9" w:rsidRDefault="00AE7447" w:rsidP="00AE7447">
                            <w:pPr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8D01B9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 xml:space="preserve">Manipulationsstrategie: Ansprechen von Emotionen </w:t>
                            </w:r>
                          </w:p>
                          <w:p w14:paraId="55F21E5B" w14:textId="0DC0D2D6" w:rsidR="00AE7447" w:rsidRPr="008D01B9" w:rsidRDefault="00AE7447" w:rsidP="00AE7447">
                            <w:pP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8D01B9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Das Ansprechen und Ausnutzen von Emotionen ist eine häufige Manipulationsstrategie. Die Wortwahl oder bestimmte Grafiken können entscheidend für das Hervorrufen von Emotionen sein.</w:t>
                            </w:r>
                            <w:r w:rsidR="008D01B9" w:rsidRPr="008D01B9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Insbesondere bei medizinischen </w:t>
                            </w:r>
                            <w:r w:rsidR="008D01B9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Fake-Produkten wird eine vage Hoffnung anstatt einer konkreten Wirkung vermarktet, beispielsweise kann solch ein Produkt dann das „Wohlbefinden steigern“ oder die „Vi</w:t>
                            </w:r>
                            <w:r w:rsidR="00C25544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ta</w:t>
                            </w:r>
                            <w:r w:rsidR="008D01B9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lität erhöhen“.  </w:t>
                            </w:r>
                          </w:p>
                          <w:p w14:paraId="713CBC25" w14:textId="3C62CA8D" w:rsidR="00CB0318" w:rsidRPr="00CB0318" w:rsidRDefault="00CB0318" w:rsidP="00CB0318">
                            <w:pP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B913F3" id="Rechteck 3" o:spid="_x0000_s1026" style="position:absolute;left:0;text-align:left;margin-left:-5.3pt;margin-top:8.5pt;width:482.3pt;height:96.6pt;z-index:-2516377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" fillcolor="#dceaf7 [351]" strokecolor="#030e13 [484]" strokeweight="1pt">
                <v:textbox>
                  <w:txbxContent>
                    <w:p w14:paraId="350151C0" w14:textId="185FAD4F" w:rsidR="00AE7447" w:rsidRPr="008D01B9" w:rsidRDefault="00AE7447" w:rsidP="00AE7447">
                      <w:pPr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</w:pPr>
                      <w:r w:rsidRPr="008D01B9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 xml:space="preserve">Manipulationsstrategie: Ansprechen von Emotionen </w:t>
                      </w:r>
                    </w:p>
                    <w:p w14:paraId="55F21E5B" w14:textId="0DC0D2D6" w:rsidR="00AE7447" w:rsidRPr="008D01B9" w:rsidRDefault="00AE7447" w:rsidP="00AE7447">
                      <w:pPr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8D01B9">
                        <w:rPr>
                          <w:rFonts w:ascii="Calibri" w:hAnsi="Calibri" w:cs="Calibri"/>
                          <w:color w:val="000000" w:themeColor="text1"/>
                        </w:rPr>
                        <w:t>Das Ansprechen und Ausnutzen von Emotionen ist eine häufige Manipulationsstrategie. Die Wortwahl oder bestimmte Grafiken können entscheidend für das Hervorrufen von Emotionen sein.</w:t>
                      </w:r>
                      <w:r w:rsidR="008D01B9" w:rsidRPr="008D01B9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Insbesondere bei medizinischen </w:t>
                      </w:r>
                      <w:r w:rsidR="008D01B9">
                        <w:rPr>
                          <w:rFonts w:ascii="Calibri" w:hAnsi="Calibri" w:cs="Calibri"/>
                          <w:color w:val="000000" w:themeColor="text1"/>
                        </w:rPr>
                        <w:t>Fake-Produkten wird eine vage Hoffnung anstatt einer konkreten Wirkung vermarktet, beispielsweise kann solch ein Produkt dann das „Wohlbefinden steigern“ oder die „Vi</w:t>
                      </w:r>
                      <w:r w:rsidR="00C25544">
                        <w:rPr>
                          <w:rFonts w:ascii="Calibri" w:hAnsi="Calibri" w:cs="Calibri"/>
                          <w:color w:val="000000" w:themeColor="text1"/>
                        </w:rPr>
                        <w:t>ta</w:t>
                      </w:r>
                      <w:r w:rsidR="008D01B9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lität erhöhen“.  </w:t>
                      </w:r>
                    </w:p>
                    <w:p w14:paraId="713CBC25" w14:textId="3C62CA8D" w:rsidR="00CB0318" w:rsidRPr="00CB0318" w:rsidRDefault="00CB0318" w:rsidP="00CB0318">
                      <w:pPr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2671245" w14:textId="77777777" w:rsidR="00AE7447" w:rsidRDefault="00AE7447" w:rsidP="00CB0318">
      <w:pPr>
        <w:jc w:val="both"/>
        <w:rPr>
          <w:rFonts w:ascii="Calibri" w:hAnsi="Calibri" w:cs="Calibri"/>
        </w:rPr>
      </w:pPr>
    </w:p>
    <w:p w14:paraId="47EE41C4" w14:textId="77777777" w:rsidR="00AE7447" w:rsidRDefault="00AE7447" w:rsidP="00CB0318">
      <w:pPr>
        <w:jc w:val="both"/>
        <w:rPr>
          <w:rFonts w:ascii="Calibri" w:hAnsi="Calibri" w:cs="Calibri"/>
        </w:rPr>
      </w:pPr>
    </w:p>
    <w:p w14:paraId="1AA48FCB" w14:textId="77777777" w:rsidR="00AE7447" w:rsidRDefault="00AE7447" w:rsidP="00CB0318">
      <w:pPr>
        <w:jc w:val="both"/>
        <w:rPr>
          <w:rFonts w:ascii="Calibri" w:hAnsi="Calibri" w:cs="Calibri"/>
        </w:rPr>
      </w:pPr>
    </w:p>
    <w:p w14:paraId="7E14B8DA" w14:textId="77777777" w:rsidR="00AE7447" w:rsidRDefault="00AE7447" w:rsidP="00CB0318">
      <w:pPr>
        <w:jc w:val="both"/>
        <w:rPr>
          <w:rFonts w:ascii="Calibri" w:hAnsi="Calibri" w:cs="Calibri"/>
        </w:rPr>
      </w:pPr>
    </w:p>
    <w:p w14:paraId="4B5BA6FB" w14:textId="015A57C2" w:rsidR="00293DDA" w:rsidRPr="00EB60F8" w:rsidRDefault="00293DDA" w:rsidP="00293DDA">
      <w:pPr>
        <w:rPr>
          <w:rFonts w:ascii="Calibri" w:hAnsi="Calibri" w:cs="Calibri"/>
        </w:rPr>
      </w:pPr>
      <w:r w:rsidRPr="00EB60F8">
        <w:rPr>
          <w:rFonts w:ascii="Calibri" w:hAnsi="Calibri" w:cs="Calibri"/>
        </w:rPr>
        <w:t>Notiere in</w:t>
      </w:r>
      <w:r w:rsidR="003B5988" w:rsidRPr="00EB60F8">
        <w:rPr>
          <w:rFonts w:ascii="Calibri" w:hAnsi="Calibri" w:cs="Calibri"/>
        </w:rPr>
        <w:t xml:space="preserve"> einer</w:t>
      </w:r>
      <w:r w:rsidRPr="00EB60F8">
        <w:rPr>
          <w:rFonts w:ascii="Calibri" w:hAnsi="Calibri" w:cs="Calibri"/>
        </w:rPr>
        <w:t xml:space="preserve"> Tabelle, an welchen Stellen du auf der Instagram-Seite den Eindruck hast, dass Inhalte emotionalisiert werden</w:t>
      </w:r>
      <w:r w:rsidR="003B5988" w:rsidRPr="00EB60F8">
        <w:rPr>
          <w:rFonts w:ascii="Calibri" w:hAnsi="Calibri" w:cs="Calibri"/>
        </w:rPr>
        <w:t>:</w:t>
      </w:r>
    </w:p>
    <w:tbl>
      <w:tblPr>
        <w:tblStyle w:val="Tabellenraster"/>
        <w:tblW w:w="9351" w:type="dxa"/>
        <w:tblLook w:val="04A0" w:firstRow="1" w:lastRow="0" w:firstColumn="1" w:lastColumn="0" w:noHBand="0" w:noVBand="1"/>
      </w:tblPr>
      <w:tblGrid>
        <w:gridCol w:w="2547"/>
        <w:gridCol w:w="6804"/>
      </w:tblGrid>
      <w:tr w:rsidR="00293DDA" w:rsidRPr="004155BD" w14:paraId="53C9FBDE" w14:textId="77777777" w:rsidTr="003B5988">
        <w:tc>
          <w:tcPr>
            <w:tcW w:w="2547" w:type="dxa"/>
            <w:tcBorders>
              <w:bottom w:val="single" w:sz="4" w:space="0" w:color="auto"/>
            </w:tcBorders>
          </w:tcPr>
          <w:p w14:paraId="1621D968" w14:textId="77777777" w:rsidR="00293DDA" w:rsidRPr="00EB60F8" w:rsidRDefault="00293DDA" w:rsidP="00CA566B">
            <w:pPr>
              <w:rPr>
                <w:rFonts w:ascii="Calibri" w:hAnsi="Calibri" w:cs="Calibri"/>
              </w:rPr>
            </w:pPr>
            <w:r w:rsidRPr="00EB60F8">
              <w:rPr>
                <w:rFonts w:ascii="Calibri" w:hAnsi="Calibri" w:cs="Calibri"/>
              </w:rPr>
              <w:t>Beitrag/ Reel/ Story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14:paraId="6D182ED8" w14:textId="24BFF1E8" w:rsidR="00293DDA" w:rsidRPr="00EB60F8" w:rsidRDefault="00293DDA" w:rsidP="00CA566B">
            <w:pPr>
              <w:rPr>
                <w:rFonts w:ascii="Calibri" w:hAnsi="Calibri" w:cs="Calibri"/>
              </w:rPr>
            </w:pPr>
            <w:r w:rsidRPr="00EB60F8">
              <w:rPr>
                <w:rFonts w:ascii="Calibri" w:hAnsi="Calibri" w:cs="Calibri"/>
              </w:rPr>
              <w:t>Woran machst Du fest, dass gezielt Emotionen angesprochen werden sollen?</w:t>
            </w:r>
          </w:p>
        </w:tc>
      </w:tr>
      <w:tr w:rsidR="00293DDA" w14:paraId="7ED7817E" w14:textId="77777777" w:rsidTr="003B5988">
        <w:trPr>
          <w:trHeight w:val="664"/>
        </w:trPr>
        <w:tc>
          <w:tcPr>
            <w:tcW w:w="2547" w:type="dxa"/>
            <w:tcBorders>
              <w:bottom w:val="nil"/>
            </w:tcBorders>
          </w:tcPr>
          <w:p w14:paraId="27AC5288" w14:textId="77777777" w:rsidR="00293DDA" w:rsidRDefault="00293DDA" w:rsidP="00CA566B"/>
          <w:p w14:paraId="18E6EC5F" w14:textId="77777777" w:rsidR="00293DDA" w:rsidRDefault="00293DDA" w:rsidP="00CA566B"/>
          <w:p w14:paraId="6E06BE7E" w14:textId="77777777" w:rsidR="00293DDA" w:rsidRDefault="00293DDA" w:rsidP="00CA566B"/>
        </w:tc>
        <w:tc>
          <w:tcPr>
            <w:tcW w:w="6804" w:type="dxa"/>
            <w:tcBorders>
              <w:bottom w:val="nil"/>
            </w:tcBorders>
          </w:tcPr>
          <w:p w14:paraId="4EBE8A96" w14:textId="77777777" w:rsidR="00293DDA" w:rsidRDefault="00293DDA" w:rsidP="00CA566B"/>
        </w:tc>
      </w:tr>
    </w:tbl>
    <w:p w14:paraId="2C8FB948" w14:textId="77777777" w:rsidR="00293DDA" w:rsidRDefault="00293DDA" w:rsidP="00293DDA"/>
    <w:p w14:paraId="615F34A1" w14:textId="3B431A96" w:rsidR="00293DDA" w:rsidRDefault="00293DDA" w:rsidP="00293DDA">
      <w:pPr>
        <w:jc w:val="both"/>
        <w:rPr>
          <w:rFonts w:ascii="Calibri" w:hAnsi="Calibri" w:cs="Calibri"/>
          <w:b/>
          <w:bCs/>
          <w:u w:val="single"/>
        </w:rPr>
      </w:pPr>
      <w:r w:rsidRPr="007C028A">
        <w:rPr>
          <w:rFonts w:ascii="Calibri" w:hAnsi="Calibri" w:cs="Calibri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80768" behindDoc="1" locked="0" layoutInCell="1" allowOverlap="1" wp14:anchorId="0ECEA5E1" wp14:editId="3EFC03DD">
                <wp:simplePos x="0" y="0"/>
                <wp:positionH relativeFrom="column">
                  <wp:posOffset>-263</wp:posOffset>
                </wp:positionH>
                <wp:positionV relativeFrom="paragraph">
                  <wp:posOffset>284836</wp:posOffset>
                </wp:positionV>
                <wp:extent cx="6125210" cy="1553737"/>
                <wp:effectExtent l="0" t="0" r="8890" b="8890"/>
                <wp:wrapNone/>
                <wp:docPr id="1626736134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5210" cy="1553737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B67E966" w14:textId="516FB56D" w:rsidR="00293DDA" w:rsidRPr="00293DDA" w:rsidRDefault="00293DDA" w:rsidP="00293DDA">
                            <w:pPr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293DDA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 xml:space="preserve">Manipulationsstrategie: Anschein von </w:t>
                            </w:r>
                            <w:r w:rsidR="003B5988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>Wissenschaftlichkeit</w:t>
                            </w:r>
                          </w:p>
                          <w:p w14:paraId="0188C9B6" w14:textId="73846186" w:rsidR="00293DDA" w:rsidRPr="00972242" w:rsidRDefault="00293DDA" w:rsidP="00972242">
                            <w:pPr>
                              <w:jc w:val="both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972242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Um ein</w:t>
                            </w:r>
                            <w:r w:rsidR="00247F5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en</w:t>
                            </w:r>
                            <w:r w:rsidRPr="00972242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Anschein von </w:t>
                            </w:r>
                            <w:r w:rsidR="003B5988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Wissenschaftlichkeit</w:t>
                            </w:r>
                            <w:r w:rsidRPr="00972242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zu erwecken, gibt es verschiedene Möglichkeiten. Es können beispielsweise „wissenschaftlich“ aussehende Grafiken verwendet werden, </w:t>
                            </w:r>
                            <w:r w:rsidR="003F6AB6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die jedoch vielleicht nicht aussagekräftig oder sinnvoll zu interpretieren sind. </w:t>
                            </w:r>
                            <w:r w:rsidRPr="00972242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Auch können Fachbegriffe, Daten und Forschungen zitiert werden, die jedoch </w:t>
                            </w:r>
                            <w:r w:rsidR="003F6AB6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inhaltlich nicht sinnvoll sind oder womöglich in gar k</w:t>
                            </w:r>
                            <w:r w:rsidRPr="00972242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einem Zusammenhang </w:t>
                            </w:r>
                            <w:r w:rsidR="003F6AB6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mit dem Produkt </w:t>
                            </w:r>
                            <w:r w:rsidRPr="00972242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stehen. </w:t>
                            </w:r>
                            <w:r w:rsidR="003F6AB6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Selbst Personen können aufgrund ihrer optischen Erscheinung als „wissenschaftlich“ präsentiert werden.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CEA5E1" id="_x0000_s1027" style="position:absolute;left:0;text-align:left;margin-left:0;margin-top:22.45pt;width:482.3pt;height:122.35pt;z-index:-2516357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" fillcolor="#dceaf7 [351]" strokecolor="#030e13 [484]" strokeweight="1pt">
                <v:textbox>
                  <w:txbxContent>
                    <w:p w14:paraId="0B67E966" w14:textId="516FB56D" w:rsidR="00293DDA" w:rsidRPr="00293DDA" w:rsidRDefault="00293DDA" w:rsidP="00293DDA">
                      <w:pPr>
                        <w:jc w:val="both"/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</w:pPr>
                      <w:r w:rsidRPr="00293DDA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 xml:space="preserve">Manipulationsstrategie: Anschein von </w:t>
                      </w:r>
                      <w:r w:rsidR="003B5988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>Wissenschaftlichkeit</w:t>
                      </w:r>
                    </w:p>
                    <w:p w14:paraId="0188C9B6" w14:textId="73846186" w:rsidR="00293DDA" w:rsidRPr="00972242" w:rsidRDefault="00293DDA" w:rsidP="00972242">
                      <w:pPr>
                        <w:jc w:val="both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972242">
                        <w:rPr>
                          <w:rFonts w:ascii="Calibri" w:hAnsi="Calibri" w:cs="Calibri"/>
                          <w:color w:val="000000" w:themeColor="text1"/>
                        </w:rPr>
                        <w:t>Um ein</w:t>
                      </w:r>
                      <w:r w:rsidR="00247F5E">
                        <w:rPr>
                          <w:rFonts w:ascii="Calibri" w:hAnsi="Calibri" w:cs="Calibri"/>
                          <w:color w:val="000000" w:themeColor="text1"/>
                        </w:rPr>
                        <w:t>en</w:t>
                      </w:r>
                      <w:r w:rsidRPr="00972242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Anschein von </w:t>
                      </w:r>
                      <w:r w:rsidR="003B5988">
                        <w:rPr>
                          <w:rFonts w:ascii="Calibri" w:hAnsi="Calibri" w:cs="Calibri"/>
                          <w:color w:val="000000" w:themeColor="text1"/>
                        </w:rPr>
                        <w:t>Wissenschaftlichkeit</w:t>
                      </w:r>
                      <w:r w:rsidRPr="00972242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zu erwecken, gibt es verschiedene Möglichkeiten. Es können beispielsweise „wissenschaftlich“ aussehende Grafiken verwendet werden, </w:t>
                      </w:r>
                      <w:r w:rsidR="003F6AB6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die jedoch vielleicht nicht aussagekräftig oder sinnvoll zu interpretieren sind. </w:t>
                      </w:r>
                      <w:r w:rsidRPr="00972242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Auch können Fachbegriffe, Daten und Forschungen zitiert werden, die jedoch </w:t>
                      </w:r>
                      <w:r w:rsidR="003F6AB6">
                        <w:rPr>
                          <w:rFonts w:ascii="Calibri" w:hAnsi="Calibri" w:cs="Calibri"/>
                          <w:color w:val="000000" w:themeColor="text1"/>
                        </w:rPr>
                        <w:t>inhaltlich nicht sinnvoll sind oder womöglich in gar k</w:t>
                      </w:r>
                      <w:r w:rsidRPr="00972242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einem Zusammenhang </w:t>
                      </w:r>
                      <w:r w:rsidR="003F6AB6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mit dem Produkt </w:t>
                      </w:r>
                      <w:r w:rsidRPr="00972242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stehen. </w:t>
                      </w:r>
                      <w:r w:rsidR="003F6AB6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Selbst Personen können aufgrund ihrer optischen Erscheinung als „wissenschaftlich“ präsentiert werden. </w:t>
                      </w:r>
                    </w:p>
                  </w:txbxContent>
                </v:textbox>
              </v:rect>
            </w:pict>
          </mc:Fallback>
        </mc:AlternateContent>
      </w:r>
      <w:r w:rsidRPr="007C028A">
        <w:rPr>
          <w:rFonts w:ascii="Calibri" w:hAnsi="Calibri" w:cs="Calibri"/>
          <w:b/>
          <w:bCs/>
          <w:u w:val="single"/>
        </w:rPr>
        <w:t xml:space="preserve">Aufgabe </w:t>
      </w:r>
      <w:r>
        <w:rPr>
          <w:rFonts w:ascii="Calibri" w:hAnsi="Calibri" w:cs="Calibri"/>
          <w:b/>
          <w:bCs/>
          <w:u w:val="single"/>
        </w:rPr>
        <w:t>2</w:t>
      </w:r>
      <w:r w:rsidRPr="007C028A">
        <w:rPr>
          <w:rFonts w:ascii="Calibri" w:hAnsi="Calibri" w:cs="Calibri"/>
          <w:b/>
          <w:bCs/>
          <w:u w:val="single"/>
        </w:rPr>
        <w:t xml:space="preserve">:  </w:t>
      </w:r>
      <w:r>
        <w:rPr>
          <w:rFonts w:ascii="Calibri" w:hAnsi="Calibri" w:cs="Calibri"/>
          <w:b/>
          <w:bCs/>
          <w:u w:val="single"/>
        </w:rPr>
        <w:t xml:space="preserve">Wissenschaftlich aussehende Inhalte    </w:t>
      </w:r>
    </w:p>
    <w:p w14:paraId="17E6622A" w14:textId="0CA106EE" w:rsidR="00293DDA" w:rsidRPr="00293DDA" w:rsidRDefault="00293DDA" w:rsidP="00293DDA">
      <w:pPr>
        <w:jc w:val="both"/>
        <w:rPr>
          <w:rFonts w:ascii="Calibri" w:hAnsi="Calibri" w:cs="Calibri"/>
          <w:b/>
          <w:bCs/>
        </w:rPr>
      </w:pPr>
    </w:p>
    <w:p w14:paraId="41FDBAC5" w14:textId="3F3CDB67" w:rsidR="00293DDA" w:rsidRPr="00293DDA" w:rsidRDefault="003B5988" w:rsidP="003B5988">
      <w:pPr>
        <w:tabs>
          <w:tab w:val="left" w:pos="2669"/>
        </w:tabs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ab/>
      </w:r>
    </w:p>
    <w:p w14:paraId="2E62DA97" w14:textId="77777777" w:rsidR="00293DDA" w:rsidRPr="00293DDA" w:rsidRDefault="00293DDA" w:rsidP="00293DDA">
      <w:pPr>
        <w:jc w:val="both"/>
        <w:rPr>
          <w:rFonts w:ascii="Calibri" w:hAnsi="Calibri" w:cs="Calibri"/>
          <w:b/>
          <w:bCs/>
        </w:rPr>
      </w:pPr>
    </w:p>
    <w:p w14:paraId="44DBDB2F" w14:textId="77777777" w:rsidR="00293DDA" w:rsidRDefault="00293DDA" w:rsidP="00293DDA">
      <w:pPr>
        <w:jc w:val="both"/>
        <w:rPr>
          <w:rFonts w:ascii="Calibri" w:hAnsi="Calibri" w:cs="Calibri"/>
          <w:b/>
          <w:bCs/>
          <w:u w:val="single"/>
        </w:rPr>
      </w:pPr>
    </w:p>
    <w:p w14:paraId="2D221793" w14:textId="77777777" w:rsidR="00293DDA" w:rsidRDefault="00293DDA" w:rsidP="00293DDA">
      <w:pPr>
        <w:jc w:val="both"/>
        <w:rPr>
          <w:rFonts w:ascii="Calibri" w:hAnsi="Calibri" w:cs="Calibri"/>
          <w:b/>
          <w:bCs/>
          <w:u w:val="single"/>
        </w:rPr>
      </w:pPr>
    </w:p>
    <w:p w14:paraId="679C2B8E" w14:textId="77777777" w:rsidR="00293DDA" w:rsidRDefault="00293DDA" w:rsidP="00293DDA">
      <w:pPr>
        <w:jc w:val="both"/>
        <w:rPr>
          <w:rFonts w:ascii="Calibri" w:hAnsi="Calibri" w:cs="Calibri"/>
          <w:b/>
          <w:bCs/>
          <w:u w:val="single"/>
        </w:rPr>
      </w:pPr>
    </w:p>
    <w:p w14:paraId="4643B38A" w14:textId="71D1F862" w:rsidR="00293DDA" w:rsidRPr="003B5988" w:rsidRDefault="003B5988" w:rsidP="00293DDA">
      <w:pPr>
        <w:jc w:val="both"/>
        <w:rPr>
          <w:rFonts w:ascii="Calibri" w:hAnsi="Calibri" w:cs="Calibri"/>
        </w:rPr>
      </w:pPr>
      <w:r w:rsidRPr="003B5988">
        <w:rPr>
          <w:rFonts w:ascii="Calibri" w:hAnsi="Calibri" w:cs="Calibri"/>
        </w:rPr>
        <w:t>Schau</w:t>
      </w:r>
      <w:r>
        <w:rPr>
          <w:rFonts w:ascii="Calibri" w:hAnsi="Calibri" w:cs="Calibri"/>
        </w:rPr>
        <w:t xml:space="preserve">e Dir die Beiträge in der untenstehenden Tabelle genauer an. </w:t>
      </w:r>
      <w:proofErr w:type="gramStart"/>
      <w:r>
        <w:rPr>
          <w:rFonts w:ascii="Calibri" w:hAnsi="Calibri" w:cs="Calibri"/>
        </w:rPr>
        <w:t>Inwiefern  sehen</w:t>
      </w:r>
      <w:proofErr w:type="gramEnd"/>
      <w:r>
        <w:rPr>
          <w:rFonts w:ascii="Calibri" w:hAnsi="Calibri" w:cs="Calibri"/>
        </w:rPr>
        <w:t xml:space="preserve"> Sie wissenschaftlich aus – oder erwecken den Anschein von Wissenschaftlichkeit?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405"/>
        <w:gridCol w:w="6657"/>
      </w:tblGrid>
      <w:tr w:rsidR="003B5988" w:rsidRPr="003B5988" w14:paraId="5A12361F" w14:textId="77777777" w:rsidTr="00CA566B">
        <w:tc>
          <w:tcPr>
            <w:tcW w:w="2405" w:type="dxa"/>
          </w:tcPr>
          <w:p w14:paraId="53496825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  <w:r w:rsidRPr="003B5988">
              <w:rPr>
                <w:rFonts w:ascii="Calibri" w:hAnsi="Calibri" w:cs="Calibri"/>
              </w:rPr>
              <w:t>Beitrag</w:t>
            </w:r>
          </w:p>
        </w:tc>
        <w:tc>
          <w:tcPr>
            <w:tcW w:w="6657" w:type="dxa"/>
          </w:tcPr>
          <w:p w14:paraId="422D2C88" w14:textId="7FD9730B" w:rsidR="003B5988" w:rsidRPr="003B5988" w:rsidRDefault="003B5988" w:rsidP="00CA566B">
            <w:pPr>
              <w:rPr>
                <w:rFonts w:ascii="Calibri" w:hAnsi="Calibri" w:cs="Calibri"/>
              </w:rPr>
            </w:pPr>
            <w:r w:rsidRPr="003B5988">
              <w:rPr>
                <w:rFonts w:ascii="Calibri" w:hAnsi="Calibri" w:cs="Calibri"/>
              </w:rPr>
              <w:t>Wie wird der Anschein von Wissenschaftlichkeit erweckt?</w:t>
            </w:r>
          </w:p>
        </w:tc>
      </w:tr>
      <w:tr w:rsidR="003B5988" w:rsidRPr="003B5988" w14:paraId="6447C4F8" w14:textId="77777777" w:rsidTr="00CA566B">
        <w:tc>
          <w:tcPr>
            <w:tcW w:w="2405" w:type="dxa"/>
          </w:tcPr>
          <w:p w14:paraId="366F1FCC" w14:textId="77777777" w:rsidR="003B5988" w:rsidRDefault="003B5988" w:rsidP="00CA566B">
            <w:pPr>
              <w:rPr>
                <w:rFonts w:ascii="Calibri" w:hAnsi="Calibri" w:cs="Calibri"/>
              </w:rPr>
            </w:pPr>
          </w:p>
          <w:p w14:paraId="07B31F81" w14:textId="7493C752" w:rsidR="00EB60F8" w:rsidRPr="00EB60F8" w:rsidRDefault="00EB60F8" w:rsidP="00EB60F8">
            <w:pPr>
              <w:ind w:firstLine="708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Q/A</w:t>
            </w:r>
          </w:p>
        </w:tc>
        <w:tc>
          <w:tcPr>
            <w:tcW w:w="6657" w:type="dxa"/>
          </w:tcPr>
          <w:p w14:paraId="7DCC3BFA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</w:p>
          <w:p w14:paraId="1F25D4CB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</w:p>
          <w:p w14:paraId="096123AD" w14:textId="77777777" w:rsidR="003B5988" w:rsidRDefault="003B5988" w:rsidP="00CA566B">
            <w:pPr>
              <w:rPr>
                <w:rFonts w:ascii="Calibri" w:hAnsi="Calibri" w:cs="Calibri"/>
              </w:rPr>
            </w:pPr>
          </w:p>
          <w:p w14:paraId="7E21AC9A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</w:p>
          <w:p w14:paraId="6EA2529A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</w:p>
        </w:tc>
      </w:tr>
      <w:tr w:rsidR="003B5988" w:rsidRPr="003B5988" w14:paraId="6C91681A" w14:textId="77777777" w:rsidTr="00CA566B">
        <w:tc>
          <w:tcPr>
            <w:tcW w:w="2405" w:type="dxa"/>
          </w:tcPr>
          <w:p w14:paraId="305C5502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  <w:r w:rsidRPr="003B5988">
              <w:rPr>
                <w:rFonts w:ascii="Calibri" w:hAnsi="Calibri" w:cs="Calibri"/>
                <w:noProof/>
              </w:rPr>
              <w:drawing>
                <wp:inline distT="0" distB="0" distL="0" distR="0" wp14:anchorId="4E8AD437" wp14:editId="3EFC2B08">
                  <wp:extent cx="1238250" cy="1240710"/>
                  <wp:effectExtent l="0" t="0" r="0" b="0"/>
                  <wp:docPr id="1564186187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6894" b="36854"/>
                          <a:stretch/>
                        </pic:blipFill>
                        <pic:spPr bwMode="auto">
                          <a:xfrm>
                            <a:off x="0" y="0"/>
                            <a:ext cx="1246337" cy="12488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7" w:type="dxa"/>
          </w:tcPr>
          <w:p w14:paraId="6135EB51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</w:p>
        </w:tc>
      </w:tr>
      <w:tr w:rsidR="003B5988" w:rsidRPr="003B5988" w14:paraId="4A3EA8F7" w14:textId="77777777" w:rsidTr="00CA566B">
        <w:tc>
          <w:tcPr>
            <w:tcW w:w="2405" w:type="dxa"/>
          </w:tcPr>
          <w:p w14:paraId="215399F2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  <w:r w:rsidRPr="003B5988">
              <w:rPr>
                <w:rFonts w:ascii="Calibri" w:hAnsi="Calibri" w:cs="Calibri"/>
                <w:noProof/>
              </w:rPr>
              <w:lastRenderedPageBreak/>
              <w:drawing>
                <wp:inline distT="0" distB="0" distL="0" distR="0" wp14:anchorId="6B0B9EB5" wp14:editId="37D46690">
                  <wp:extent cx="1224732" cy="1238250"/>
                  <wp:effectExtent l="0" t="0" r="0" b="0"/>
                  <wp:docPr id="147317380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7813" b="35516"/>
                          <a:stretch/>
                        </pic:blipFill>
                        <pic:spPr bwMode="auto">
                          <a:xfrm>
                            <a:off x="0" y="0"/>
                            <a:ext cx="1243444" cy="1257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7" w:type="dxa"/>
          </w:tcPr>
          <w:p w14:paraId="1F458CFE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</w:p>
        </w:tc>
      </w:tr>
      <w:tr w:rsidR="003B5988" w:rsidRPr="003B5988" w14:paraId="771EE34A" w14:textId="77777777" w:rsidTr="00CA566B">
        <w:tc>
          <w:tcPr>
            <w:tcW w:w="2405" w:type="dxa"/>
          </w:tcPr>
          <w:p w14:paraId="60E4EA83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  <w:r w:rsidRPr="003B5988">
              <w:rPr>
                <w:rFonts w:ascii="Calibri" w:hAnsi="Calibri" w:cs="Calibri"/>
                <w:noProof/>
              </w:rPr>
              <w:drawing>
                <wp:inline distT="0" distB="0" distL="0" distR="0" wp14:anchorId="6A6F6FDC" wp14:editId="50234B0C">
                  <wp:extent cx="1218409" cy="1174750"/>
                  <wp:effectExtent l="0" t="0" r="1270" b="6350"/>
                  <wp:docPr id="1470897216" name="Grafi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821" b="33672"/>
                          <a:stretch/>
                        </pic:blipFill>
                        <pic:spPr bwMode="auto">
                          <a:xfrm>
                            <a:off x="0" y="0"/>
                            <a:ext cx="1227814" cy="11838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7" w:type="dxa"/>
          </w:tcPr>
          <w:p w14:paraId="49059B2D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</w:p>
        </w:tc>
      </w:tr>
      <w:tr w:rsidR="003B5988" w:rsidRPr="003B5988" w14:paraId="6F74F511" w14:textId="77777777" w:rsidTr="00CA566B">
        <w:tc>
          <w:tcPr>
            <w:tcW w:w="2405" w:type="dxa"/>
          </w:tcPr>
          <w:p w14:paraId="770274D5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  <w:r w:rsidRPr="003B5988">
              <w:rPr>
                <w:rFonts w:ascii="Calibri" w:hAnsi="Calibri" w:cs="Calibri"/>
                <w:noProof/>
              </w:rPr>
              <w:drawing>
                <wp:inline distT="0" distB="0" distL="0" distR="0" wp14:anchorId="7502FC6C" wp14:editId="0E9ABF1D">
                  <wp:extent cx="1233831" cy="1219200"/>
                  <wp:effectExtent l="0" t="0" r="4445" b="0"/>
                  <wp:docPr id="623124030" name="Grafi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0166" b="44221"/>
                          <a:stretch/>
                        </pic:blipFill>
                        <pic:spPr bwMode="auto">
                          <a:xfrm>
                            <a:off x="0" y="0"/>
                            <a:ext cx="1241429" cy="12267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7" w:type="dxa"/>
          </w:tcPr>
          <w:p w14:paraId="3448FF3F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</w:p>
        </w:tc>
      </w:tr>
      <w:tr w:rsidR="003B5988" w:rsidRPr="003B5988" w14:paraId="48B3E42E" w14:textId="77777777" w:rsidTr="00CA566B">
        <w:tc>
          <w:tcPr>
            <w:tcW w:w="2405" w:type="dxa"/>
          </w:tcPr>
          <w:p w14:paraId="74EA7D91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  <w:r w:rsidRPr="003B5988">
              <w:rPr>
                <w:rFonts w:ascii="Calibri" w:hAnsi="Calibri" w:cs="Calibri"/>
                <w:noProof/>
              </w:rPr>
              <w:drawing>
                <wp:inline distT="0" distB="0" distL="0" distR="0" wp14:anchorId="61A26305" wp14:editId="2DBDAC75">
                  <wp:extent cx="1223900" cy="1212850"/>
                  <wp:effectExtent l="0" t="0" r="0" b="6350"/>
                  <wp:docPr id="486013604" name="Grafik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7449" b="36806"/>
                          <a:stretch/>
                        </pic:blipFill>
                        <pic:spPr bwMode="auto">
                          <a:xfrm>
                            <a:off x="0" y="0"/>
                            <a:ext cx="1236540" cy="12253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7" w:type="dxa"/>
          </w:tcPr>
          <w:p w14:paraId="62E00F32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</w:p>
        </w:tc>
      </w:tr>
      <w:tr w:rsidR="003B5988" w:rsidRPr="003B5988" w14:paraId="6A453EBF" w14:textId="77777777" w:rsidTr="00CA566B">
        <w:tc>
          <w:tcPr>
            <w:tcW w:w="2405" w:type="dxa"/>
          </w:tcPr>
          <w:p w14:paraId="38458B95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  <w:r w:rsidRPr="003B5988">
              <w:rPr>
                <w:rFonts w:ascii="Calibri" w:hAnsi="Calibri" w:cs="Calibri"/>
                <w:noProof/>
              </w:rPr>
              <w:drawing>
                <wp:inline distT="0" distB="0" distL="0" distR="0" wp14:anchorId="608DBEB9" wp14:editId="38DA9E38">
                  <wp:extent cx="1181180" cy="1155700"/>
                  <wp:effectExtent l="0" t="0" r="0" b="6350"/>
                  <wp:docPr id="1322696355" name="Grafik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6127" b="38708"/>
                          <a:stretch/>
                        </pic:blipFill>
                        <pic:spPr bwMode="auto">
                          <a:xfrm>
                            <a:off x="0" y="0"/>
                            <a:ext cx="1196011" cy="11702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7" w:type="dxa"/>
          </w:tcPr>
          <w:p w14:paraId="5F08A8EC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</w:p>
        </w:tc>
      </w:tr>
      <w:tr w:rsidR="003B5988" w:rsidRPr="003B5988" w14:paraId="2913DF3E" w14:textId="77777777" w:rsidTr="00CA566B">
        <w:tc>
          <w:tcPr>
            <w:tcW w:w="2405" w:type="dxa"/>
          </w:tcPr>
          <w:p w14:paraId="7D851D7E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  <w:r w:rsidRPr="003B5988">
              <w:rPr>
                <w:rFonts w:ascii="Calibri" w:hAnsi="Calibri" w:cs="Calibri"/>
                <w:noProof/>
              </w:rPr>
              <w:drawing>
                <wp:inline distT="0" distB="0" distL="0" distR="0" wp14:anchorId="35F48A1C" wp14:editId="01631DC1">
                  <wp:extent cx="1200150" cy="1184661"/>
                  <wp:effectExtent l="0" t="0" r="0" b="0"/>
                  <wp:docPr id="1631332597" name="Grafi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0261" b="44175"/>
                          <a:stretch/>
                        </pic:blipFill>
                        <pic:spPr bwMode="auto">
                          <a:xfrm>
                            <a:off x="0" y="0"/>
                            <a:ext cx="1223083" cy="12072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7" w:type="dxa"/>
          </w:tcPr>
          <w:p w14:paraId="76C9717E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</w:p>
        </w:tc>
      </w:tr>
      <w:tr w:rsidR="003B5988" w:rsidRPr="003B5988" w14:paraId="1FFED5CC" w14:textId="77777777" w:rsidTr="00CA566B">
        <w:tc>
          <w:tcPr>
            <w:tcW w:w="2405" w:type="dxa"/>
          </w:tcPr>
          <w:p w14:paraId="7A6819B9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  <w:r w:rsidRPr="003B5988">
              <w:rPr>
                <w:rFonts w:ascii="Calibri" w:hAnsi="Calibri" w:cs="Calibri"/>
                <w:noProof/>
              </w:rPr>
              <w:drawing>
                <wp:inline distT="0" distB="0" distL="0" distR="0" wp14:anchorId="527936D3" wp14:editId="0F3921F6">
                  <wp:extent cx="1191895" cy="1397000"/>
                  <wp:effectExtent l="0" t="0" r="8255" b="0"/>
                  <wp:docPr id="565246636" name="Grafik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0371" b="35525"/>
                          <a:stretch/>
                        </pic:blipFill>
                        <pic:spPr bwMode="auto">
                          <a:xfrm>
                            <a:off x="0" y="0"/>
                            <a:ext cx="1211788" cy="14203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7" w:type="dxa"/>
          </w:tcPr>
          <w:p w14:paraId="06AFC400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</w:p>
        </w:tc>
      </w:tr>
      <w:tr w:rsidR="003B5988" w:rsidRPr="003B5988" w14:paraId="12332122" w14:textId="77777777" w:rsidTr="00CA566B">
        <w:tc>
          <w:tcPr>
            <w:tcW w:w="2405" w:type="dxa"/>
          </w:tcPr>
          <w:p w14:paraId="0E5CA384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  <w:r w:rsidRPr="003B5988">
              <w:rPr>
                <w:rFonts w:ascii="Calibri" w:hAnsi="Calibri" w:cs="Calibri"/>
                <w:noProof/>
              </w:rPr>
              <w:lastRenderedPageBreak/>
              <w:drawing>
                <wp:inline distT="0" distB="0" distL="0" distR="0" wp14:anchorId="1DD88920" wp14:editId="1711514A">
                  <wp:extent cx="1191895" cy="1203281"/>
                  <wp:effectExtent l="0" t="0" r="8255" b="0"/>
                  <wp:docPr id="1570154583" name="Grafi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6195" b="37239"/>
                          <a:stretch/>
                        </pic:blipFill>
                        <pic:spPr bwMode="auto">
                          <a:xfrm>
                            <a:off x="0" y="0"/>
                            <a:ext cx="1212488" cy="12240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7" w:type="dxa"/>
          </w:tcPr>
          <w:p w14:paraId="12F9BF78" w14:textId="77777777" w:rsidR="003B5988" w:rsidRPr="003B5988" w:rsidRDefault="003B5988" w:rsidP="00CA566B">
            <w:pPr>
              <w:rPr>
                <w:rFonts w:ascii="Calibri" w:hAnsi="Calibri" w:cs="Calibri"/>
              </w:rPr>
            </w:pPr>
          </w:p>
        </w:tc>
      </w:tr>
    </w:tbl>
    <w:p w14:paraId="698FB07D" w14:textId="77777777" w:rsidR="00293DDA" w:rsidRPr="007C028A" w:rsidRDefault="00293DDA" w:rsidP="00293DDA">
      <w:pPr>
        <w:jc w:val="both"/>
        <w:rPr>
          <w:rFonts w:ascii="Calibri" w:hAnsi="Calibri" w:cs="Calibri"/>
          <w:u w:val="single"/>
        </w:rPr>
      </w:pPr>
    </w:p>
    <w:p w14:paraId="55346629" w14:textId="48231C1B" w:rsidR="00AE7447" w:rsidRDefault="003B5988" w:rsidP="00CB0318">
      <w:pPr>
        <w:jc w:val="both"/>
        <w:rPr>
          <w:rFonts w:ascii="Calibri" w:hAnsi="Calibri" w:cs="Calibri"/>
        </w:rPr>
      </w:pPr>
      <w:r w:rsidRPr="007C028A">
        <w:rPr>
          <w:rFonts w:ascii="Calibri" w:hAnsi="Calibri" w:cs="Calibri"/>
          <w:b/>
          <w:bCs/>
          <w:u w:val="single"/>
        </w:rPr>
        <w:t xml:space="preserve">Aufgabe </w:t>
      </w:r>
      <w:r>
        <w:rPr>
          <w:rFonts w:ascii="Calibri" w:hAnsi="Calibri" w:cs="Calibri"/>
          <w:b/>
          <w:bCs/>
          <w:u w:val="single"/>
        </w:rPr>
        <w:t>3</w:t>
      </w:r>
      <w:r w:rsidRPr="007C028A">
        <w:rPr>
          <w:rFonts w:ascii="Calibri" w:hAnsi="Calibri" w:cs="Calibri"/>
          <w:b/>
          <w:bCs/>
          <w:u w:val="single"/>
        </w:rPr>
        <w:t xml:space="preserve">: </w:t>
      </w:r>
      <w:r>
        <w:rPr>
          <w:rFonts w:ascii="Calibri" w:hAnsi="Calibri" w:cs="Calibri"/>
          <w:b/>
          <w:bCs/>
          <w:u w:val="single"/>
        </w:rPr>
        <w:t xml:space="preserve">Echte Wissenschaft oder Anschein? </w:t>
      </w:r>
    </w:p>
    <w:p w14:paraId="2CF8F654" w14:textId="77777777" w:rsidR="003B5988" w:rsidRDefault="003B5988" w:rsidP="00CB0318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Woher weißt Du nun, ob die Beiträge wissenschaftlich sind oder nur den Anschein von Wissenschaftlichkeit erwecken? Notiere sowohl </w:t>
      </w:r>
    </w:p>
    <w:p w14:paraId="0A51ED6B" w14:textId="51B9E26D" w:rsidR="003B5988" w:rsidRDefault="003B5988" w:rsidP="003B5988">
      <w:pPr>
        <w:pStyle w:val="Listenabsatz"/>
        <w:numPr>
          <w:ilvl w:val="0"/>
          <w:numId w:val="18"/>
        </w:numPr>
        <w:jc w:val="both"/>
        <w:rPr>
          <w:rFonts w:ascii="Calibri" w:hAnsi="Calibri" w:cs="Calibri"/>
        </w:rPr>
      </w:pPr>
      <w:r w:rsidRPr="003B5988">
        <w:rPr>
          <w:rFonts w:ascii="Calibri" w:hAnsi="Calibri" w:cs="Calibri"/>
        </w:rPr>
        <w:t>konkrete Hinweise</w:t>
      </w:r>
      <w:r>
        <w:rPr>
          <w:rFonts w:ascii="Calibri" w:hAnsi="Calibri" w:cs="Calibri"/>
        </w:rPr>
        <w:t xml:space="preserve"> innerhalb des Produktes „</w:t>
      </w:r>
      <w:proofErr w:type="spellStart"/>
      <w:r>
        <w:rPr>
          <w:rFonts w:ascii="Calibri" w:hAnsi="Calibri" w:cs="Calibri"/>
        </w:rPr>
        <w:t>WaveGuard</w:t>
      </w:r>
      <w:proofErr w:type="spellEnd"/>
      <w:r>
        <w:rPr>
          <w:rFonts w:ascii="Calibri" w:hAnsi="Calibri" w:cs="Calibri"/>
        </w:rPr>
        <w:t>“</w:t>
      </w:r>
      <w:r w:rsidRPr="003B5988">
        <w:rPr>
          <w:rFonts w:ascii="Calibri" w:hAnsi="Calibri" w:cs="Calibri"/>
        </w:rPr>
        <w:t xml:space="preserve"> als auch </w:t>
      </w:r>
    </w:p>
    <w:p w14:paraId="751AF89A" w14:textId="28CC32E1" w:rsidR="00AE7447" w:rsidRPr="003B5988" w:rsidRDefault="003B5988" w:rsidP="003B5988">
      <w:pPr>
        <w:pStyle w:val="Listenabsatz"/>
        <w:numPr>
          <w:ilvl w:val="0"/>
          <w:numId w:val="18"/>
        </w:numPr>
        <w:jc w:val="both"/>
        <w:rPr>
          <w:rFonts w:ascii="Calibri" w:hAnsi="Calibri" w:cs="Calibri"/>
        </w:rPr>
      </w:pPr>
      <w:r w:rsidRPr="003B5988">
        <w:rPr>
          <w:rFonts w:ascii="Calibri" w:hAnsi="Calibri" w:cs="Calibri"/>
        </w:rPr>
        <w:t xml:space="preserve">ein paar eigene Ideen, welche (weiteren) Informationen Du benötigst, um diese Einschätzung treffen zu können. </w:t>
      </w:r>
    </w:p>
    <w:p w14:paraId="55BA4D4A" w14:textId="4423DC8B" w:rsidR="003B5988" w:rsidRDefault="003B5988" w:rsidP="00CB0318">
      <w:pPr>
        <w:jc w:val="both"/>
        <w:rPr>
          <w:rFonts w:ascii="Calibri" w:hAnsi="Calibri" w:cs="Calibri"/>
          <w:b/>
          <w:bCs/>
          <w:u w:val="single"/>
        </w:rPr>
      </w:pPr>
      <w:r w:rsidRPr="003B5988">
        <w:rPr>
          <w:rFonts w:ascii="Calibri" w:hAnsi="Calibri" w:cs="Calibri"/>
          <w:b/>
          <w:bCs/>
          <w:u w:val="single"/>
        </w:rPr>
        <w:t xml:space="preserve">Aufgabe </w:t>
      </w:r>
      <w:r>
        <w:rPr>
          <w:rFonts w:ascii="Calibri" w:hAnsi="Calibri" w:cs="Calibri"/>
          <w:b/>
          <w:bCs/>
          <w:u w:val="single"/>
        </w:rPr>
        <w:t>4</w:t>
      </w:r>
      <w:r w:rsidRPr="003B5988">
        <w:rPr>
          <w:rFonts w:ascii="Calibri" w:hAnsi="Calibri" w:cs="Calibri"/>
          <w:b/>
          <w:bCs/>
          <w:u w:val="single"/>
        </w:rPr>
        <w:t xml:space="preserve">: Zusammenfassung </w:t>
      </w:r>
    </w:p>
    <w:p w14:paraId="275E794D" w14:textId="46C97B1B" w:rsidR="003B5988" w:rsidRPr="00C53534" w:rsidRDefault="003B5988" w:rsidP="003B5988">
      <w:pPr>
        <w:pStyle w:val="Listenabsatz"/>
        <w:numPr>
          <w:ilvl w:val="0"/>
          <w:numId w:val="9"/>
        </w:numPr>
        <w:ind w:left="284" w:hanging="284"/>
        <w:jc w:val="both"/>
        <w:rPr>
          <w:rFonts w:ascii="Calibri" w:hAnsi="Calibri" w:cs="Calibri"/>
        </w:rPr>
      </w:pPr>
      <w:r w:rsidRPr="00C53534">
        <w:rPr>
          <w:rFonts w:ascii="Calibri" w:hAnsi="Calibri" w:cs="Calibri"/>
        </w:rPr>
        <w:t>Erstelle einen zusammenfassenden Beitrag für die anderen Gruppen, in</w:t>
      </w:r>
      <w:r w:rsidR="00993249">
        <w:rPr>
          <w:rFonts w:ascii="Calibri" w:hAnsi="Calibri" w:cs="Calibri"/>
        </w:rPr>
        <w:t xml:space="preserve"> </w:t>
      </w:r>
      <w:r w:rsidRPr="00C53534">
        <w:rPr>
          <w:rFonts w:ascii="Calibri" w:hAnsi="Calibri" w:cs="Calibri"/>
        </w:rPr>
        <w:t xml:space="preserve">dem die wichtigsten Aspekte zu der Strategie </w:t>
      </w:r>
      <w:r>
        <w:rPr>
          <w:rFonts w:ascii="Calibri" w:hAnsi="Calibri" w:cs="Calibri"/>
        </w:rPr>
        <w:t>„Wie“</w:t>
      </w:r>
      <w:r w:rsidRPr="00C53534">
        <w:rPr>
          <w:rFonts w:ascii="Calibri" w:hAnsi="Calibri" w:cs="Calibri"/>
        </w:rPr>
        <w:t xml:space="preserve"> enthalten sind. </w:t>
      </w:r>
    </w:p>
    <w:p w14:paraId="6E6040C2" w14:textId="78791B37" w:rsidR="003B5988" w:rsidRPr="003B5988" w:rsidRDefault="003B5988" w:rsidP="003B5988">
      <w:pPr>
        <w:pStyle w:val="Listenabsatz"/>
        <w:numPr>
          <w:ilvl w:val="0"/>
          <w:numId w:val="9"/>
        </w:numPr>
        <w:ind w:left="284" w:hanging="284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 xml:space="preserve">Nimm deine Ideen aus Aufgabe 3 mit in die Besprechung in der Stammgruppe. Inwiefern helfen Dir deine Analysen </w:t>
      </w:r>
      <w:r w:rsidRPr="003B5988">
        <w:rPr>
          <w:rFonts w:ascii="Calibri" w:hAnsi="Calibri" w:cs="Calibri"/>
          <w:u w:val="single"/>
        </w:rPr>
        <w:t>in der Kombination</w:t>
      </w:r>
      <w:r>
        <w:rPr>
          <w:rFonts w:ascii="Calibri" w:hAnsi="Calibri" w:cs="Calibri"/>
        </w:rPr>
        <w:t xml:space="preserve"> mit den Analysen der anderen Gruppen bei einer abschließenden Bewertung der Glaubwürdigkeit? </w:t>
      </w:r>
    </w:p>
    <w:p w14:paraId="66C0511C" w14:textId="77777777" w:rsidR="003B5988" w:rsidRPr="00C53534" w:rsidRDefault="003B5988" w:rsidP="003B5988">
      <w:pPr>
        <w:pStyle w:val="Listenabsatz"/>
        <w:ind w:left="284"/>
        <w:jc w:val="both"/>
        <w:rPr>
          <w:rFonts w:ascii="Calibri" w:hAnsi="Calibri" w:cs="Calibri"/>
          <w:b/>
          <w:bCs/>
        </w:rPr>
      </w:pPr>
    </w:p>
    <w:p w14:paraId="5992E368" w14:textId="128339C2" w:rsidR="003B5988" w:rsidRDefault="003B5988" w:rsidP="003B5988">
      <w:pPr>
        <w:jc w:val="both"/>
        <w:rPr>
          <w:rFonts w:ascii="Calibri" w:hAnsi="Calibri" w:cs="Calibri"/>
        </w:rPr>
      </w:pPr>
      <w:r w:rsidRPr="007C028A">
        <w:rPr>
          <w:rFonts w:ascii="Calibri" w:hAnsi="Calibri" w:cs="Calibri"/>
          <w:b/>
          <w:bCs/>
          <w:u w:val="single"/>
        </w:rPr>
        <w:t xml:space="preserve">Aufgabe </w:t>
      </w:r>
      <w:r w:rsidR="00D349D9">
        <w:rPr>
          <w:rFonts w:ascii="Calibri" w:hAnsi="Calibri" w:cs="Calibri"/>
          <w:b/>
          <w:bCs/>
          <w:u w:val="single"/>
        </w:rPr>
        <w:t>5</w:t>
      </w:r>
      <w:r>
        <w:rPr>
          <w:rFonts w:ascii="Calibri" w:hAnsi="Calibri" w:cs="Calibri"/>
          <w:b/>
          <w:bCs/>
          <w:u w:val="single"/>
        </w:rPr>
        <w:t xml:space="preserve"> (optional)</w:t>
      </w:r>
      <w:r w:rsidRPr="007C028A">
        <w:rPr>
          <w:rFonts w:ascii="Calibri" w:hAnsi="Calibri" w:cs="Calibri"/>
          <w:b/>
          <w:bCs/>
          <w:u w:val="single"/>
        </w:rPr>
        <w:t xml:space="preserve">: </w:t>
      </w:r>
      <w:r>
        <w:rPr>
          <w:rFonts w:ascii="Calibri" w:hAnsi="Calibri" w:cs="Calibri"/>
          <w:b/>
          <w:bCs/>
          <w:u w:val="single"/>
        </w:rPr>
        <w:t xml:space="preserve">Das können wir auch!  </w:t>
      </w:r>
    </w:p>
    <w:p w14:paraId="732AE2F2" w14:textId="1D666333" w:rsidR="003B5988" w:rsidRPr="00EB60F8" w:rsidRDefault="003B5988" w:rsidP="003B5988">
      <w:pPr>
        <w:rPr>
          <w:rFonts w:ascii="Calibri" w:hAnsi="Calibri" w:cs="Calibri"/>
        </w:rPr>
      </w:pPr>
      <w:r w:rsidRPr="007F550D">
        <w:rPr>
          <w:rFonts w:ascii="Calibri" w:hAnsi="Calibri" w:cs="Calibri"/>
          <w:b/>
          <w:bCs/>
          <w:noProof/>
          <w:u w:val="single"/>
        </w:rPr>
        <w:drawing>
          <wp:anchor distT="0" distB="0" distL="114300" distR="114300" simplePos="0" relativeHeight="251681792" behindDoc="0" locked="0" layoutInCell="1" allowOverlap="1" wp14:anchorId="4EFFB95C" wp14:editId="16A1AEDC">
            <wp:simplePos x="0" y="0"/>
            <wp:positionH relativeFrom="margin">
              <wp:posOffset>4354830</wp:posOffset>
            </wp:positionH>
            <wp:positionV relativeFrom="margin">
              <wp:posOffset>4985416</wp:posOffset>
            </wp:positionV>
            <wp:extent cx="1478915" cy="1478915"/>
            <wp:effectExtent l="0" t="0" r="0" b="0"/>
            <wp:wrapSquare wrapText="bothSides"/>
            <wp:docPr id="1112270813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2270813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8915" cy="1478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B60F8">
        <w:rPr>
          <w:rFonts w:ascii="Calibri" w:hAnsi="Calibri" w:cs="Calibri"/>
        </w:rPr>
        <w:t xml:space="preserve">Nutze die kennengelernten Strategien, um selbst ein Produkt zu vermarkten und es vor deinen </w:t>
      </w:r>
      <w:proofErr w:type="spellStart"/>
      <w:proofErr w:type="gramStart"/>
      <w:r w:rsidRPr="00EB60F8">
        <w:rPr>
          <w:rFonts w:ascii="Calibri" w:hAnsi="Calibri" w:cs="Calibri"/>
        </w:rPr>
        <w:t>Mitschüler:innen</w:t>
      </w:r>
      <w:proofErr w:type="spellEnd"/>
      <w:proofErr w:type="gramEnd"/>
      <w:r w:rsidRPr="00EB60F8">
        <w:rPr>
          <w:rFonts w:ascii="Calibri" w:hAnsi="Calibri" w:cs="Calibri"/>
        </w:rPr>
        <w:t xml:space="preserve"> zu präsentieren. </w:t>
      </w:r>
    </w:p>
    <w:p w14:paraId="4F5159C5" w14:textId="766BB75D" w:rsidR="003B5988" w:rsidRPr="00EB60F8" w:rsidRDefault="003B5988" w:rsidP="003B5988">
      <w:pPr>
        <w:pStyle w:val="Listenabsatz"/>
        <w:numPr>
          <w:ilvl w:val="0"/>
          <w:numId w:val="19"/>
        </w:numPr>
        <w:rPr>
          <w:rFonts w:ascii="Calibri" w:hAnsi="Calibri" w:cs="Calibri"/>
        </w:rPr>
      </w:pPr>
      <w:r w:rsidRPr="00EB60F8">
        <w:rPr>
          <w:rFonts w:ascii="Calibri" w:hAnsi="Calibri" w:cs="Calibri"/>
        </w:rPr>
        <w:t xml:space="preserve">Suche dir ein Objekt (z.B. aus der Schultasche, aus dem Fachraum, aus der Sammlung) aus. </w:t>
      </w:r>
    </w:p>
    <w:p w14:paraId="7EEDBE25" w14:textId="53E79842" w:rsidR="003B5988" w:rsidRPr="00EB60F8" w:rsidRDefault="003B5988" w:rsidP="003B5988">
      <w:pPr>
        <w:pStyle w:val="Listenabsatz"/>
        <w:numPr>
          <w:ilvl w:val="0"/>
          <w:numId w:val="19"/>
        </w:numPr>
        <w:rPr>
          <w:rFonts w:ascii="Calibri" w:hAnsi="Calibri" w:cs="Calibri"/>
        </w:rPr>
      </w:pPr>
      <w:r w:rsidRPr="00EB60F8">
        <w:rPr>
          <w:rFonts w:ascii="Calibri" w:hAnsi="Calibri" w:cs="Calibri"/>
        </w:rPr>
        <w:t xml:space="preserve">Schreibe Werbetexte, erstelle selbst ausgedachte Grafiken oder Bilder, finde oder erstelle Quellenangaben, … </w:t>
      </w:r>
    </w:p>
    <w:p w14:paraId="2C275372" w14:textId="1677F849" w:rsidR="003B5988" w:rsidRPr="00EB60F8" w:rsidRDefault="003B5988" w:rsidP="003B5988">
      <w:pPr>
        <w:spacing w:after="0"/>
        <w:rPr>
          <w:rFonts w:ascii="Calibri" w:hAnsi="Calibri" w:cs="Calibri"/>
        </w:rPr>
      </w:pPr>
      <w:r w:rsidRPr="00EB60F8">
        <w:rPr>
          <w:rFonts w:ascii="Calibri" w:hAnsi="Calibri" w:cs="Calibri"/>
        </w:rPr>
        <w:t>Hier findest Du eine sehr schöne Inspiration:</w:t>
      </w:r>
    </w:p>
    <w:p w14:paraId="01A47AA5" w14:textId="58D13F73" w:rsidR="003B5988" w:rsidRDefault="003B5988" w:rsidP="003B5988">
      <w:hyperlink r:id="rId19" w:history="1">
        <w:r w:rsidRPr="00EB60F8">
          <w:rPr>
            <w:rStyle w:val="Hyperlink"/>
            <w:rFonts w:ascii="Calibri" w:hAnsi="Calibri" w:cs="Calibri"/>
          </w:rPr>
          <w:t>https://www.youtube.com/watch?v=tU8Hh_7B2Lo&amp;t=3s</w:t>
        </w:r>
      </w:hyperlink>
      <w:r>
        <w:t xml:space="preserve"> </w:t>
      </w:r>
    </w:p>
    <w:p w14:paraId="5E00540A" w14:textId="2E330A9B" w:rsidR="00CB0318" w:rsidRDefault="00CB0318" w:rsidP="000B4D06">
      <w:pPr>
        <w:jc w:val="both"/>
        <w:rPr>
          <w:rFonts w:ascii="Calibri" w:hAnsi="Calibri" w:cs="Calibri"/>
          <w:b/>
          <w:bCs/>
          <w:u w:val="single"/>
        </w:rPr>
      </w:pPr>
    </w:p>
    <w:sectPr w:rsidR="00CB0318" w:rsidSect="003A6E6A">
      <w:footerReference w:type="default" r:id="rId20"/>
      <w:pgSz w:w="11906" w:h="16838"/>
      <w:pgMar w:top="99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F3F76E" w14:textId="77777777" w:rsidR="005C2615" w:rsidRDefault="005C2615" w:rsidP="00E84920">
      <w:pPr>
        <w:spacing w:after="0" w:line="240" w:lineRule="auto"/>
      </w:pPr>
      <w:r>
        <w:separator/>
      </w:r>
    </w:p>
  </w:endnote>
  <w:endnote w:type="continuationSeparator" w:id="0">
    <w:p w14:paraId="0FBF2631" w14:textId="77777777" w:rsidR="005C2615" w:rsidRDefault="005C2615" w:rsidP="00E84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Skeena">
    <w:panose1 w:val="00000000000000000000"/>
    <w:charset w:val="00"/>
    <w:family w:val="auto"/>
    <w:pitch w:val="variable"/>
    <w:sig w:usb0="80000003" w:usb1="00000001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81FA04" w14:textId="1BC3A4DC" w:rsidR="00E84920" w:rsidRPr="00D1304E" w:rsidRDefault="00D1304E" w:rsidP="00D1304E">
    <w:pPr>
      <w:pStyle w:val="Fuzeile"/>
      <w:jc w:val="right"/>
      <w:rPr>
        <w:sz w:val="18"/>
        <w:szCs w:val="18"/>
        <w:lang w:val="en-US"/>
      </w:rPr>
    </w:pPr>
    <w:r w:rsidRPr="00D1304E">
      <w:rPr>
        <w:sz w:val="18"/>
        <w:szCs w:val="18"/>
        <w:lang w:val="en-US"/>
      </w:rPr>
      <w:t>Yvonne Webersen, Anna Luis</w:t>
    </w:r>
    <w:r>
      <w:rPr>
        <w:sz w:val="18"/>
        <w:szCs w:val="18"/>
        <w:lang w:val="en-US"/>
      </w:rPr>
      <w:t>a Delle</w:t>
    </w:r>
    <w:r w:rsidRPr="00D1304E">
      <w:rPr>
        <w:sz w:val="18"/>
        <w:szCs w:val="18"/>
        <w:lang w:val="en-US"/>
      </w:rPr>
      <w:t xml:space="preserve">   </w:t>
    </w:r>
    <w:hyperlink r:id="rId1" w:tgtFrame="_blank" w:history="1">
      <w:r w:rsidRPr="00D1304E">
        <w:rPr>
          <w:rStyle w:val="Hyperlink"/>
          <w:sz w:val="18"/>
          <w:szCs w:val="18"/>
          <w:lang w:val="en-US"/>
        </w:rPr>
        <w:t>CC BY-SA 4.0</w:t>
      </w:r>
    </w:hyperlink>
  </w:p>
  <w:p w14:paraId="67396E32" w14:textId="77777777" w:rsidR="00E84920" w:rsidRPr="00D1304E" w:rsidRDefault="00E84920">
    <w:pPr>
      <w:pStyle w:val="Fuzeile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D75A63" w14:textId="77777777" w:rsidR="005C2615" w:rsidRDefault="005C2615" w:rsidP="00E84920">
      <w:pPr>
        <w:spacing w:after="0" w:line="240" w:lineRule="auto"/>
      </w:pPr>
      <w:r>
        <w:separator/>
      </w:r>
    </w:p>
  </w:footnote>
  <w:footnote w:type="continuationSeparator" w:id="0">
    <w:p w14:paraId="1D1E0022" w14:textId="77777777" w:rsidR="005C2615" w:rsidRDefault="005C2615" w:rsidP="00E849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CD52FB"/>
    <w:multiLevelType w:val="hybridMultilevel"/>
    <w:tmpl w:val="D54204BE"/>
    <w:lvl w:ilvl="0" w:tplc="6CEAA4D2">
      <w:start w:val="1"/>
      <w:numFmt w:val="lowerLetter"/>
      <w:lvlText w:val="%1)"/>
      <w:lvlJc w:val="left"/>
      <w:pPr>
        <w:ind w:left="720" w:hanging="360"/>
      </w:pPr>
      <w:rPr>
        <w:rFonts w:ascii="Calibri" w:eastAsiaTheme="minorHAnsi" w:hAnsi="Calibri" w:cs="Calibri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0A0007"/>
    <w:multiLevelType w:val="hybridMultilevel"/>
    <w:tmpl w:val="56A0A66E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E6013F"/>
    <w:multiLevelType w:val="hybridMultilevel"/>
    <w:tmpl w:val="A9C2EB8A"/>
    <w:lvl w:ilvl="0" w:tplc="A95E0372">
      <w:start w:val="1"/>
      <w:numFmt w:val="lowerLetter"/>
      <w:lvlText w:val="%1)"/>
      <w:lvlJc w:val="left"/>
      <w:pPr>
        <w:ind w:left="360" w:hanging="360"/>
      </w:pPr>
      <w:rPr>
        <w:rFonts w:ascii="Calibri" w:eastAsiaTheme="minorHAnsi" w:hAnsi="Calibri" w:cs="Calibri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82E5CA7"/>
    <w:multiLevelType w:val="hybridMultilevel"/>
    <w:tmpl w:val="9B6C25B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727881"/>
    <w:multiLevelType w:val="hybridMultilevel"/>
    <w:tmpl w:val="AC409000"/>
    <w:lvl w:ilvl="0" w:tplc="C552984A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  <w:iCs w:val="0"/>
        <w:color w:val="000000" w:themeColor="text1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E7951A3"/>
    <w:multiLevelType w:val="hybridMultilevel"/>
    <w:tmpl w:val="BE1A965A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4B5E95"/>
    <w:multiLevelType w:val="hybridMultilevel"/>
    <w:tmpl w:val="868C16AA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CE7AC3"/>
    <w:multiLevelType w:val="hybridMultilevel"/>
    <w:tmpl w:val="76E0CDCC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B105283"/>
    <w:multiLevelType w:val="hybridMultilevel"/>
    <w:tmpl w:val="0D885B7A"/>
    <w:lvl w:ilvl="0" w:tplc="74BE14B6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1479AD"/>
    <w:multiLevelType w:val="hybridMultilevel"/>
    <w:tmpl w:val="C4069AE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A66612"/>
    <w:multiLevelType w:val="hybridMultilevel"/>
    <w:tmpl w:val="43489BCA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692D69"/>
    <w:multiLevelType w:val="hybridMultilevel"/>
    <w:tmpl w:val="C338BEF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9A1144"/>
    <w:multiLevelType w:val="hybridMultilevel"/>
    <w:tmpl w:val="24808EA8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F55790D"/>
    <w:multiLevelType w:val="hybridMultilevel"/>
    <w:tmpl w:val="61F8C7D4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01425AB"/>
    <w:multiLevelType w:val="hybridMultilevel"/>
    <w:tmpl w:val="0B480B2C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742CDA"/>
    <w:multiLevelType w:val="hybridMultilevel"/>
    <w:tmpl w:val="26D4056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9EA7F09"/>
    <w:multiLevelType w:val="hybridMultilevel"/>
    <w:tmpl w:val="28C0BF5C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C2B01B3"/>
    <w:multiLevelType w:val="hybridMultilevel"/>
    <w:tmpl w:val="1BB8E306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A182B18"/>
    <w:multiLevelType w:val="hybridMultilevel"/>
    <w:tmpl w:val="3F647178"/>
    <w:lvl w:ilvl="0" w:tplc="91608382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Bidi"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3151020">
    <w:abstractNumId w:val="11"/>
  </w:num>
  <w:num w:numId="2" w16cid:durableId="432745566">
    <w:abstractNumId w:val="3"/>
  </w:num>
  <w:num w:numId="3" w16cid:durableId="1053388759">
    <w:abstractNumId w:val="9"/>
  </w:num>
  <w:num w:numId="4" w16cid:durableId="1175221216">
    <w:abstractNumId w:val="13"/>
  </w:num>
  <w:num w:numId="5" w16cid:durableId="1310862464">
    <w:abstractNumId w:val="5"/>
  </w:num>
  <w:num w:numId="6" w16cid:durableId="1294407407">
    <w:abstractNumId w:val="12"/>
  </w:num>
  <w:num w:numId="7" w16cid:durableId="210463347">
    <w:abstractNumId w:val="4"/>
  </w:num>
  <w:num w:numId="8" w16cid:durableId="599220321">
    <w:abstractNumId w:val="1"/>
  </w:num>
  <w:num w:numId="9" w16cid:durableId="215245442">
    <w:abstractNumId w:val="18"/>
  </w:num>
  <w:num w:numId="10" w16cid:durableId="1924603597">
    <w:abstractNumId w:val="0"/>
  </w:num>
  <w:num w:numId="11" w16cid:durableId="1713379142">
    <w:abstractNumId w:val="14"/>
  </w:num>
  <w:num w:numId="12" w16cid:durableId="1338920124">
    <w:abstractNumId w:val="15"/>
  </w:num>
  <w:num w:numId="13" w16cid:durableId="282470213">
    <w:abstractNumId w:val="7"/>
  </w:num>
  <w:num w:numId="14" w16cid:durableId="1682395234">
    <w:abstractNumId w:val="17"/>
  </w:num>
  <w:num w:numId="15" w16cid:durableId="859969799">
    <w:abstractNumId w:val="2"/>
  </w:num>
  <w:num w:numId="16" w16cid:durableId="157036460">
    <w:abstractNumId w:val="16"/>
  </w:num>
  <w:num w:numId="17" w16cid:durableId="1011176354">
    <w:abstractNumId w:val="8"/>
  </w:num>
  <w:num w:numId="18" w16cid:durableId="389768887">
    <w:abstractNumId w:val="6"/>
  </w:num>
  <w:num w:numId="19" w16cid:durableId="18537180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1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9DE"/>
    <w:rsid w:val="000077D8"/>
    <w:rsid w:val="000364CC"/>
    <w:rsid w:val="00087DAA"/>
    <w:rsid w:val="000B4D06"/>
    <w:rsid w:val="000D5615"/>
    <w:rsid w:val="00146ABC"/>
    <w:rsid w:val="001842FB"/>
    <w:rsid w:val="001A0FFA"/>
    <w:rsid w:val="00204884"/>
    <w:rsid w:val="0023553F"/>
    <w:rsid w:val="00242867"/>
    <w:rsid w:val="00244980"/>
    <w:rsid w:val="00247F5E"/>
    <w:rsid w:val="0025301C"/>
    <w:rsid w:val="00254140"/>
    <w:rsid w:val="00290EC3"/>
    <w:rsid w:val="00293DDA"/>
    <w:rsid w:val="002A3255"/>
    <w:rsid w:val="002A5ABF"/>
    <w:rsid w:val="002B29EF"/>
    <w:rsid w:val="002E6F5F"/>
    <w:rsid w:val="003026F4"/>
    <w:rsid w:val="00353B1F"/>
    <w:rsid w:val="00385D20"/>
    <w:rsid w:val="00391666"/>
    <w:rsid w:val="003A6E6A"/>
    <w:rsid w:val="003B5988"/>
    <w:rsid w:val="003D1E55"/>
    <w:rsid w:val="003E45C8"/>
    <w:rsid w:val="003F6AB6"/>
    <w:rsid w:val="004155BD"/>
    <w:rsid w:val="004379D2"/>
    <w:rsid w:val="004A3832"/>
    <w:rsid w:val="005014AB"/>
    <w:rsid w:val="00530C9E"/>
    <w:rsid w:val="005537EB"/>
    <w:rsid w:val="00570443"/>
    <w:rsid w:val="00572046"/>
    <w:rsid w:val="005C2615"/>
    <w:rsid w:val="005C5459"/>
    <w:rsid w:val="00606365"/>
    <w:rsid w:val="00661D8B"/>
    <w:rsid w:val="00687966"/>
    <w:rsid w:val="006956D9"/>
    <w:rsid w:val="006B0161"/>
    <w:rsid w:val="006C1C85"/>
    <w:rsid w:val="006E4730"/>
    <w:rsid w:val="006F6C60"/>
    <w:rsid w:val="00702A6F"/>
    <w:rsid w:val="00733F9F"/>
    <w:rsid w:val="007349EC"/>
    <w:rsid w:val="00763E1D"/>
    <w:rsid w:val="0077379C"/>
    <w:rsid w:val="00776F50"/>
    <w:rsid w:val="007921DC"/>
    <w:rsid w:val="00797DF8"/>
    <w:rsid w:val="007C028A"/>
    <w:rsid w:val="007F3A91"/>
    <w:rsid w:val="007F550D"/>
    <w:rsid w:val="007F7467"/>
    <w:rsid w:val="007F7B6C"/>
    <w:rsid w:val="008677F7"/>
    <w:rsid w:val="0088499C"/>
    <w:rsid w:val="008C4ED9"/>
    <w:rsid w:val="008D01B9"/>
    <w:rsid w:val="00905791"/>
    <w:rsid w:val="0095678B"/>
    <w:rsid w:val="00972242"/>
    <w:rsid w:val="00986AFC"/>
    <w:rsid w:val="00992CC6"/>
    <w:rsid w:val="00993249"/>
    <w:rsid w:val="009A1F35"/>
    <w:rsid w:val="009C12DD"/>
    <w:rsid w:val="00A10A10"/>
    <w:rsid w:val="00A2505D"/>
    <w:rsid w:val="00AA221C"/>
    <w:rsid w:val="00AE7447"/>
    <w:rsid w:val="00B36822"/>
    <w:rsid w:val="00B524B8"/>
    <w:rsid w:val="00B90DFA"/>
    <w:rsid w:val="00BA4607"/>
    <w:rsid w:val="00BB2B02"/>
    <w:rsid w:val="00BD4F38"/>
    <w:rsid w:val="00BF4164"/>
    <w:rsid w:val="00C25544"/>
    <w:rsid w:val="00C30F90"/>
    <w:rsid w:val="00C421CB"/>
    <w:rsid w:val="00C53534"/>
    <w:rsid w:val="00C65DE8"/>
    <w:rsid w:val="00C82E36"/>
    <w:rsid w:val="00C83A74"/>
    <w:rsid w:val="00CB0318"/>
    <w:rsid w:val="00D1304E"/>
    <w:rsid w:val="00D349D9"/>
    <w:rsid w:val="00D40671"/>
    <w:rsid w:val="00D8220A"/>
    <w:rsid w:val="00D84A24"/>
    <w:rsid w:val="00DB389A"/>
    <w:rsid w:val="00DE6271"/>
    <w:rsid w:val="00E0275B"/>
    <w:rsid w:val="00E13F99"/>
    <w:rsid w:val="00E72B0C"/>
    <w:rsid w:val="00E75277"/>
    <w:rsid w:val="00E83D3E"/>
    <w:rsid w:val="00E84920"/>
    <w:rsid w:val="00E8538B"/>
    <w:rsid w:val="00E86A25"/>
    <w:rsid w:val="00E94764"/>
    <w:rsid w:val="00EA30AD"/>
    <w:rsid w:val="00EB1339"/>
    <w:rsid w:val="00EB60F8"/>
    <w:rsid w:val="00ED7C48"/>
    <w:rsid w:val="00EE1516"/>
    <w:rsid w:val="00EE2E80"/>
    <w:rsid w:val="00EF07A6"/>
    <w:rsid w:val="00EF4116"/>
    <w:rsid w:val="00F264EE"/>
    <w:rsid w:val="00F269E5"/>
    <w:rsid w:val="00F46A51"/>
    <w:rsid w:val="00F84C21"/>
    <w:rsid w:val="00FA5CE7"/>
    <w:rsid w:val="00FB0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545CA"/>
  <w15:chartTrackingRefBased/>
  <w15:docId w15:val="{8315BAD2-9AE2-4D12-9E03-FD5750760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B09DE"/>
  </w:style>
  <w:style w:type="paragraph" w:styleId="berschrift1">
    <w:name w:val="heading 1"/>
    <w:basedOn w:val="Standard"/>
    <w:next w:val="Standard"/>
    <w:link w:val="berschrift1Zchn"/>
    <w:uiPriority w:val="9"/>
    <w:qFormat/>
    <w:rsid w:val="00FB09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FB09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FB09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FB09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FB09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FB09D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FB09D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FB09D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FB09D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FB09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FB09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FB09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FB09DE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FB09DE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FB09DE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FB09DE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FB09DE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FB09D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FB09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FB09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FB09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FB09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FB09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FB09D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FB09D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FB09DE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FB09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FB09DE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FB09DE"/>
    <w:rPr>
      <w:b/>
      <w:bCs/>
      <w:smallCaps/>
      <w:color w:val="0F4761" w:themeColor="accent1" w:themeShade="BF"/>
      <w:spacing w:val="5"/>
    </w:rPr>
  </w:style>
  <w:style w:type="paragraph" w:styleId="Beschriftung">
    <w:name w:val="caption"/>
    <w:basedOn w:val="Standard"/>
    <w:next w:val="Standard"/>
    <w:link w:val="BeschriftungZchn"/>
    <w:uiPriority w:val="35"/>
    <w:unhideWhenUsed/>
    <w:qFormat/>
    <w:rsid w:val="00E86A25"/>
    <w:pPr>
      <w:spacing w:after="200" w:line="240" w:lineRule="auto"/>
      <w:ind w:right="170"/>
      <w:jc w:val="both"/>
    </w:pPr>
    <w:rPr>
      <w:rFonts w:ascii="Skeena" w:eastAsia="Calibri" w:hAnsi="Skeena" w:cs="Calibri"/>
      <w:i/>
      <w:iCs/>
      <w:color w:val="0E2841" w:themeColor="text2"/>
      <w:kern w:val="0"/>
      <w:sz w:val="18"/>
      <w:szCs w:val="18"/>
      <w:lang w:eastAsia="de-DE"/>
      <w14:ligatures w14:val="none"/>
    </w:rPr>
  </w:style>
  <w:style w:type="table" w:styleId="Tabellenraster">
    <w:name w:val="Table Grid"/>
    <w:basedOn w:val="NormaleTabelle"/>
    <w:uiPriority w:val="39"/>
    <w:rsid w:val="00E86A25"/>
    <w:pPr>
      <w:spacing w:after="0" w:line="240" w:lineRule="auto"/>
    </w:pPr>
    <w:rPr>
      <w:rFonts w:eastAsiaTheme="minorEastAsia"/>
      <w:kern w:val="0"/>
      <w:lang w:eastAsia="de-DE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schriftungZchn">
    <w:name w:val="Beschriftung Zchn"/>
    <w:basedOn w:val="Absatz-Standardschriftart"/>
    <w:link w:val="Beschriftung"/>
    <w:uiPriority w:val="35"/>
    <w:rsid w:val="00E86A25"/>
    <w:rPr>
      <w:rFonts w:ascii="Skeena" w:eastAsia="Calibri" w:hAnsi="Skeena" w:cs="Calibri"/>
      <w:i/>
      <w:iCs/>
      <w:color w:val="0E2841" w:themeColor="text2"/>
      <w:kern w:val="0"/>
      <w:sz w:val="18"/>
      <w:szCs w:val="18"/>
      <w:lang w:eastAsia="de-DE"/>
      <w14:ligatures w14:val="none"/>
    </w:rPr>
  </w:style>
  <w:style w:type="character" w:styleId="Hyperlink">
    <w:name w:val="Hyperlink"/>
    <w:basedOn w:val="Absatz-Standardschriftart"/>
    <w:uiPriority w:val="99"/>
    <w:unhideWhenUsed/>
    <w:rsid w:val="00C82E36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82E36"/>
    <w:rPr>
      <w:color w:val="605E5C"/>
      <w:shd w:val="clear" w:color="auto" w:fill="E1DFDD"/>
    </w:rPr>
  </w:style>
  <w:style w:type="paragraph" w:styleId="StandardWeb">
    <w:name w:val="Normal (Web)"/>
    <w:basedOn w:val="Standard"/>
    <w:uiPriority w:val="99"/>
    <w:semiHidden/>
    <w:unhideWhenUsed/>
    <w:rsid w:val="00C82E36"/>
    <w:rPr>
      <w:rFonts w:ascii="Times New Roman" w:hAnsi="Times New Roman" w:cs="Times New Roman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E84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84920"/>
  </w:style>
  <w:style w:type="paragraph" w:styleId="Fuzeile">
    <w:name w:val="footer"/>
    <w:basedOn w:val="Standard"/>
    <w:link w:val="FuzeileZchn"/>
    <w:uiPriority w:val="99"/>
    <w:unhideWhenUsed/>
    <w:rsid w:val="00E84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84920"/>
  </w:style>
  <w:style w:type="character" w:styleId="BesuchterLink">
    <w:name w:val="FollowedHyperlink"/>
    <w:basedOn w:val="Absatz-Standardschriftart"/>
    <w:uiPriority w:val="99"/>
    <w:semiHidden/>
    <w:unhideWhenUsed/>
    <w:rsid w:val="003026F4"/>
    <w:rPr>
      <w:color w:val="96607D" w:themeColor="followedHyperlink"/>
      <w:u w:val="single"/>
    </w:rPr>
  </w:style>
  <w:style w:type="paragraph" w:styleId="berarbeitung">
    <w:name w:val="Revision"/>
    <w:hidden/>
    <w:uiPriority w:val="99"/>
    <w:semiHidden/>
    <w:rsid w:val="00AA221C"/>
    <w:pPr>
      <w:spacing w:after="0" w:line="240" w:lineRule="auto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2E6F5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E6F5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E6F5F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E6F5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E6F5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35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hyperlink" Target="https://www.youtube.com/watch?v=tU8Hh_7B2Lo&amp;t=3s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creativecommons.org/licenses/by-sa/4.0/?ref=chooser-v1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056C7D-7041-4958-972A-F9AF36C87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284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Luisa Delle</dc:creator>
  <cp:keywords/>
  <dc:description/>
  <cp:lastModifiedBy>Yvonne Webersen</cp:lastModifiedBy>
  <cp:revision>3</cp:revision>
  <cp:lastPrinted>2024-11-28T19:22:00Z</cp:lastPrinted>
  <dcterms:created xsi:type="dcterms:W3CDTF">2025-02-27T07:47:00Z</dcterms:created>
  <dcterms:modified xsi:type="dcterms:W3CDTF">2025-02-27T07:48:00Z</dcterms:modified>
</cp:coreProperties>
</file>